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5-418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</w:t>
      </w:r>
      <w:r w:rsidR="00FB4F11">
        <w:rPr>
          <w:bCs/>
          <w:sz w:val="23"/>
          <w:szCs w:val="23"/>
        </w:rPr>
        <w:t>562-27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FB4F11">
        <w:rPr>
          <w:sz w:val="23"/>
          <w:szCs w:val="23"/>
        </w:rPr>
        <w:t xml:space="preserve">                              20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Ханты-Мансийского автономного округа - Югры Вакар Екатерина Александровна, находящийс</w:t>
      </w:r>
      <w:r w:rsidRPr="00314678">
        <w:rPr>
          <w:rFonts w:eastAsia="MS Mincho"/>
          <w:sz w:val="23"/>
          <w:szCs w:val="23"/>
        </w:rPr>
        <w:t xml:space="preserve">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>Зейналова</w:t>
      </w:r>
      <w:r w:rsidR="00FB4F11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Маарифа</w:t>
      </w:r>
      <w:r w:rsidR="00FB4F11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Вагиф</w:t>
      </w:r>
      <w:r w:rsidR="00FB4F11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 xml:space="preserve">оглы, </w:t>
      </w:r>
      <w:r>
        <w:rPr>
          <w:sz w:val="23"/>
          <w:szCs w:val="23"/>
        </w:rPr>
        <w:t>****</w:t>
      </w:r>
      <w:r w:rsidRPr="00314678">
        <w:rPr>
          <w:color w:val="000000"/>
          <w:sz w:val="23"/>
          <w:szCs w:val="23"/>
        </w:rPr>
        <w:t xml:space="preserve">года рождения,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sz w:val="23"/>
          <w:szCs w:val="23"/>
        </w:rPr>
        <w:t>****</w:t>
      </w:r>
      <w:r w:rsidRPr="00314678">
        <w:rPr>
          <w:color w:val="FF0000"/>
          <w:sz w:val="23"/>
          <w:szCs w:val="23"/>
        </w:rPr>
        <w:t>, гражданина РФ, русским языком вла</w:t>
      </w:r>
      <w:r w:rsidRPr="00314678">
        <w:rPr>
          <w:color w:val="FF0000"/>
          <w:sz w:val="23"/>
          <w:szCs w:val="23"/>
        </w:rPr>
        <w:t>деющего, в услугах переводчика не нуждающегося, не работающего, зарегистрированного и проживающего по адресу: у</w:t>
      </w:r>
      <w:r>
        <w:rPr>
          <w:sz w:val="23"/>
          <w:szCs w:val="23"/>
        </w:rPr>
        <w:t>****</w:t>
      </w:r>
      <w:r w:rsidRPr="00314678">
        <w:rPr>
          <w:color w:val="FF0000"/>
          <w:sz w:val="23"/>
          <w:szCs w:val="23"/>
        </w:rPr>
        <w:t xml:space="preserve">, инвалидом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</w:t>
      </w:r>
      <w:r w:rsidRPr="00314678">
        <w:rPr>
          <w:color w:val="FF0000"/>
          <w:sz w:val="23"/>
          <w:szCs w:val="23"/>
        </w:rPr>
        <w:t xml:space="preserve">енности, паспорт </w:t>
      </w:r>
      <w:r>
        <w:rPr>
          <w:sz w:val="23"/>
          <w:szCs w:val="23"/>
        </w:rPr>
        <w:t>****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10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</w:t>
      </w:r>
      <w:r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М.В.о.</w:t>
      </w:r>
      <w:r w:rsidRPr="00314678">
        <w:rPr>
          <w:color w:val="000000"/>
          <w:sz w:val="23"/>
          <w:szCs w:val="23"/>
        </w:rPr>
        <w:t>, находясь по адресу:</w:t>
      </w:r>
      <w:r w:rsidRPr="00DE246A">
        <w:rPr>
          <w:sz w:val="23"/>
          <w:szCs w:val="23"/>
        </w:rPr>
        <w:t xml:space="preserve"> </w:t>
      </w:r>
      <w:r>
        <w:rPr>
          <w:sz w:val="23"/>
          <w:szCs w:val="23"/>
        </w:rPr>
        <w:t>****</w:t>
      </w:r>
      <w:r w:rsidRPr="00314678">
        <w:rPr>
          <w:color w:val="000000"/>
          <w:sz w:val="23"/>
          <w:szCs w:val="23"/>
        </w:rPr>
        <w:t xml:space="preserve">будучи привлеченным к административной ответственности за совершение </w:t>
      </w:r>
      <w:r w:rsidRPr="00314678">
        <w:rPr>
          <w:color w:val="000000"/>
          <w:sz w:val="23"/>
          <w:szCs w:val="23"/>
        </w:rPr>
        <w:t>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</w:t>
      </w:r>
      <w:r w:rsidR="00FB59E4">
        <w:rPr>
          <w:color w:val="000000"/>
          <w:sz w:val="23"/>
          <w:szCs w:val="23"/>
        </w:rPr>
        <w:t>9</w:t>
      </w:r>
      <w:r w:rsidR="00C81EF5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 xml:space="preserve">7031045 </w:t>
      </w:r>
      <w:r w:rsidRPr="00314678">
        <w:rPr>
          <w:color w:val="000000"/>
          <w:sz w:val="23"/>
          <w:szCs w:val="23"/>
        </w:rPr>
        <w:t xml:space="preserve">от </w:t>
      </w:r>
      <w:r w:rsidR="00C81EF5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7</w:t>
      </w:r>
      <w:r w:rsidR="00FB59E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10</w:t>
      </w:r>
      <w:r w:rsidR="00C81EF5">
        <w:rPr>
          <w:color w:val="000000"/>
          <w:sz w:val="23"/>
          <w:szCs w:val="23"/>
        </w:rPr>
        <w:t>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</w:t>
      </w:r>
      <w:r w:rsidR="00C81EF5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9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</w:t>
      </w:r>
      <w:r w:rsidRPr="00314678">
        <w:rPr>
          <w:color w:val="000000"/>
          <w:sz w:val="23"/>
          <w:szCs w:val="23"/>
        </w:rPr>
        <w:t>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>Зейналов</w:t>
      </w:r>
      <w:r w:rsidRPr="00480D75" w:rsidR="00480D75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 xml:space="preserve">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месте и времени рассмотрения дела об административном правонарушении уведомлялся надлежащим образом, посредством вручения судебного уведомления </w:t>
      </w:r>
      <w:r w:rsidRPr="00314678">
        <w:rPr>
          <w:rFonts w:ascii="Times New Roman" w:hAnsi="Times New Roman"/>
          <w:sz w:val="23"/>
          <w:szCs w:val="23"/>
        </w:rPr>
        <w:t>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</w:t>
      </w:r>
      <w:r w:rsidRPr="00314678">
        <w:rPr>
          <w:sz w:val="23"/>
          <w:szCs w:val="23"/>
        </w:rPr>
        <w:t>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</w:t>
      </w:r>
      <w:r w:rsidRPr="00314678">
        <w:rPr>
          <w:sz w:val="23"/>
          <w:szCs w:val="23"/>
        </w:rPr>
        <w:t>екаемым лицом не заявлено ходатайство об отложении рассмотрения дела либо такое ходатайство оставлено без удовлетворения.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</w:t>
      </w:r>
      <w:r w:rsidRPr="00480D75" w:rsidR="00480D75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</w:t>
      </w:r>
      <w:r w:rsidRPr="00314678">
        <w:rPr>
          <w:rFonts w:ascii="Times New Roman" w:hAnsi="Times New Roman"/>
          <w:color w:val="FF0000"/>
          <w:sz w:val="23"/>
          <w:szCs w:val="23"/>
        </w:rPr>
        <w:t>сследовав письменные доказательства по делу, суд пришел к выводу, что его вина в совершении правонарушения, предусмотренного ч. 1 ст. 20.25 Кодекса РФ об административных правонарушениях подтверждается исследованными судом материалами дела об административ</w:t>
      </w:r>
      <w:r w:rsidRPr="00314678">
        <w:rPr>
          <w:rFonts w:ascii="Times New Roman" w:hAnsi="Times New Roman"/>
          <w:color w:val="FF0000"/>
          <w:sz w:val="23"/>
          <w:szCs w:val="23"/>
        </w:rPr>
        <w:t>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</w:t>
      </w:r>
      <w:r w:rsidRPr="00480D75" w:rsidR="00480D75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="00EC7D02">
        <w:rPr>
          <w:rFonts w:ascii="Times New Roman" w:hAnsi="Times New Roman"/>
          <w:color w:val="FF0000"/>
          <w:sz w:val="23"/>
          <w:szCs w:val="23"/>
        </w:rPr>
        <w:t>3</w:t>
      </w:r>
      <w:r w:rsidR="00FB4F11">
        <w:rPr>
          <w:rFonts w:ascii="Times New Roman" w:hAnsi="Times New Roman"/>
          <w:color w:val="FF0000"/>
          <w:sz w:val="23"/>
          <w:szCs w:val="23"/>
        </w:rPr>
        <w:t>58083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FB4F11">
        <w:rPr>
          <w:color w:val="000000"/>
          <w:sz w:val="23"/>
          <w:szCs w:val="23"/>
        </w:rPr>
        <w:t>1881058625</w:t>
      </w:r>
      <w:r w:rsidR="00FB4F11">
        <w:rPr>
          <w:color w:val="000000"/>
          <w:sz w:val="23"/>
          <w:szCs w:val="23"/>
        </w:rPr>
        <w:t xml:space="preserve">0917031045 </w:t>
      </w:r>
      <w:r w:rsidRPr="00314678" w:rsidR="00FB4F11">
        <w:rPr>
          <w:color w:val="000000"/>
          <w:sz w:val="23"/>
          <w:szCs w:val="23"/>
        </w:rPr>
        <w:t xml:space="preserve">от </w:t>
      </w:r>
      <w:r w:rsidR="00FB4F11">
        <w:rPr>
          <w:color w:val="000000"/>
          <w:sz w:val="23"/>
          <w:szCs w:val="23"/>
        </w:rPr>
        <w:t>17.09</w:t>
      </w:r>
      <w:r w:rsidRPr="00314678" w:rsidR="00FB4F11">
        <w:rPr>
          <w:color w:val="000000"/>
          <w:sz w:val="23"/>
          <w:szCs w:val="23"/>
        </w:rPr>
        <w:t xml:space="preserve">.2025, вступившем в законную силу </w:t>
      </w:r>
      <w:r w:rsidR="00FB4F11">
        <w:rPr>
          <w:color w:val="000000"/>
          <w:sz w:val="23"/>
          <w:szCs w:val="23"/>
        </w:rPr>
        <w:t>10.10</w:t>
      </w:r>
      <w:r w:rsidRPr="00314678" w:rsidR="00FB4F11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314678">
        <w:rPr>
          <w:color w:val="FF0000"/>
          <w:sz w:val="23"/>
          <w:szCs w:val="23"/>
        </w:rPr>
        <w:t xml:space="preserve">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</w:t>
      </w:r>
      <w:r w:rsidRPr="00480D75" w:rsidR="00480D75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</w:t>
      </w:r>
      <w:r w:rsidRPr="00480D75" w:rsidR="00480D75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</w:t>
      </w:r>
      <w:r w:rsidRPr="00314678">
        <w:rPr>
          <w:rFonts w:ascii="Times New Roman" w:hAnsi="Times New Roman"/>
          <w:color w:val="FF0000"/>
          <w:sz w:val="23"/>
          <w:szCs w:val="23"/>
        </w:rPr>
        <w:t>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</w:t>
      </w:r>
      <w:r w:rsidRPr="00480D75" w:rsidR="00480D75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</w:t>
      </w:r>
      <w:r w:rsidRPr="00480D75" w:rsidR="00480D75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 xml:space="preserve">суд учитывает общественную опасность совершенного </w:t>
      </w:r>
      <w:r w:rsidRPr="00314678">
        <w:rPr>
          <w:rFonts w:ascii="Times New Roman" w:hAnsi="Times New Roman"/>
          <w:sz w:val="23"/>
          <w:szCs w:val="23"/>
        </w:rPr>
        <w:t>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</w:t>
      </w:r>
      <w:r w:rsidRPr="00314678">
        <w:rPr>
          <w:rFonts w:ascii="Times New Roman" w:hAnsi="Times New Roman"/>
          <w:sz w:val="23"/>
          <w:szCs w:val="23"/>
        </w:rPr>
        <w:t>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</w:t>
      </w:r>
      <w:r w:rsidRPr="00480D75" w:rsidR="00480D75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Маарифа</w:t>
      </w:r>
      <w:r w:rsidRPr="00480D75" w:rsidR="00480D75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Вагиф</w:t>
      </w:r>
      <w:r w:rsidRPr="00480D75" w:rsidR="00480D75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оглы виновным в совершении административного правонарушения, предусмотренного ч. 1 ст. 20.25 Кодекса РФ об АП и назначить админис</w:t>
      </w:r>
      <w:r w:rsidRPr="00314678">
        <w:rPr>
          <w:sz w:val="23"/>
          <w:szCs w:val="23"/>
        </w:rPr>
        <w:t xml:space="preserve">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FB4F11">
        <w:rPr>
          <w:sz w:val="23"/>
          <w:szCs w:val="23"/>
          <w:lang w:eastAsia="en-US"/>
        </w:rPr>
        <w:t>18</w:t>
      </w:r>
      <w:r w:rsidR="00015F04">
        <w:rPr>
          <w:sz w:val="23"/>
          <w:szCs w:val="23"/>
          <w:lang w:eastAsia="en-US"/>
        </w:rPr>
        <w:t>26201</w:t>
      </w:r>
      <w:r w:rsidR="00FB4F11">
        <w:rPr>
          <w:sz w:val="23"/>
          <w:szCs w:val="23"/>
          <w:lang w:eastAsia="en-US"/>
        </w:rPr>
        <w:t>72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="007068F5">
        <w:rPr>
          <w:bCs/>
          <w:color w:val="FF0000"/>
          <w:sz w:val="23"/>
          <w:szCs w:val="23"/>
        </w:rPr>
        <w:tab/>
      </w:r>
      <w:r w:rsidR="007068F5">
        <w:rPr>
          <w:bCs/>
          <w:color w:val="FF0000"/>
          <w:sz w:val="23"/>
          <w:szCs w:val="23"/>
        </w:rPr>
        <w:tab/>
      </w:r>
      <w:r w:rsidR="007068F5">
        <w:rPr>
          <w:bCs/>
          <w:color w:val="FF0000"/>
          <w:sz w:val="23"/>
          <w:szCs w:val="23"/>
        </w:rPr>
        <w:tab/>
      </w:r>
      <w:r w:rsidR="007068F5">
        <w:rPr>
          <w:bCs/>
          <w:color w:val="FF0000"/>
          <w:sz w:val="23"/>
          <w:szCs w:val="23"/>
        </w:rPr>
        <w:tab/>
      </w:r>
      <w:r w:rsidR="007068F5">
        <w:rPr>
          <w:bCs/>
          <w:color w:val="FF0000"/>
          <w:sz w:val="23"/>
          <w:szCs w:val="23"/>
        </w:rPr>
        <w:tab/>
      </w:r>
      <w:r w:rsidR="007068F5">
        <w:rPr>
          <w:bCs/>
          <w:color w:val="FF0000"/>
          <w:sz w:val="23"/>
          <w:szCs w:val="23"/>
        </w:rPr>
        <w:tab/>
      </w:r>
      <w:r w:rsidRPr="00314678">
        <w:rPr>
          <w:color w:val="FF0000"/>
          <w:sz w:val="23"/>
          <w:szCs w:val="23"/>
        </w:rPr>
        <w:t>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504340" w:rsidRPr="00314678" w:rsidP="00DE246A">
      <w:pPr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****</w:t>
      </w: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9F3403"/>
    <w:rsid w:val="00015D0A"/>
    <w:rsid w:val="00015F04"/>
    <w:rsid w:val="00314678"/>
    <w:rsid w:val="004268BE"/>
    <w:rsid w:val="00480D75"/>
    <w:rsid w:val="00504340"/>
    <w:rsid w:val="007068F5"/>
    <w:rsid w:val="00935624"/>
    <w:rsid w:val="009F3403"/>
    <w:rsid w:val="00C81EF5"/>
    <w:rsid w:val="00DE246A"/>
    <w:rsid w:val="00EC7D02"/>
    <w:rsid w:val="00F711B4"/>
    <w:rsid w:val="00FB4F11"/>
    <w:rsid w:val="00FB59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E0BF18-921B-4FDE-B2AD-558634D4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